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6" w:rsidRPr="00A83FF4" w:rsidRDefault="00AB4258" w:rsidP="00A83FF4">
      <w:pPr>
        <w:widowControl w:val="0"/>
        <w:autoSpaceDE w:val="0"/>
        <w:autoSpaceDN w:val="0"/>
        <w:adjustRightInd w:val="0"/>
        <w:spacing w:after="280"/>
        <w:jc w:val="center"/>
        <w:rPr>
          <w:rFonts w:ascii="PT Sans Caption" w:hAnsi="PT Sans Caption" w:cs="Arial"/>
          <w:b/>
          <w:color w:val="800000"/>
          <w:sz w:val="72"/>
          <w:szCs w:val="72"/>
        </w:rPr>
      </w:pPr>
      <w:r w:rsidRPr="00A83FF4">
        <w:rPr>
          <w:rFonts w:ascii="PT Sans Caption" w:hAnsi="PT Sans Caption" w:cs="Arial"/>
          <w:b/>
          <w:noProof/>
          <w:color w:val="800000"/>
          <w:sz w:val="72"/>
          <w:szCs w:val="72"/>
        </w:rPr>
        <w:drawing>
          <wp:anchor distT="0" distB="0" distL="114300" distR="114300" simplePos="0" relativeHeight="251658752" behindDoc="0" locked="0" layoutInCell="1" allowOverlap="1" wp14:anchorId="01155F89" wp14:editId="2BFEBCD3">
            <wp:simplePos x="0" y="0"/>
            <wp:positionH relativeFrom="margin">
              <wp:align>left</wp:align>
            </wp:positionH>
            <wp:positionV relativeFrom="paragraph">
              <wp:posOffset>-25400</wp:posOffset>
            </wp:positionV>
            <wp:extent cx="2556510" cy="1829435"/>
            <wp:effectExtent l="25400" t="25400" r="8890" b="0"/>
            <wp:wrapSquare wrapText="bothSides"/>
            <wp:docPr id="3" name="Picture 3" descr="IMG_1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74.JPG"/>
                    <pic:cNvPicPr/>
                  </pic:nvPicPr>
                  <pic:blipFill>
                    <a:blip r:embed="rId7"/>
                    <a:stretch>
                      <a:fillRect/>
                    </a:stretch>
                  </pic:blipFill>
                  <pic:spPr>
                    <a:xfrm>
                      <a:off x="0" y="0"/>
                      <a:ext cx="2556510" cy="1829435"/>
                    </a:xfrm>
                    <a:prstGeom prst="rect">
                      <a:avLst/>
                    </a:prstGeom>
                    <a:ln w="19050">
                      <a:solidFill>
                        <a:schemeClr val="accent1">
                          <a:lumMod val="75000"/>
                        </a:schemeClr>
                      </a:solidFill>
                    </a:ln>
                  </pic:spPr>
                </pic:pic>
              </a:graphicData>
            </a:graphic>
          </wp:anchor>
        </w:drawing>
      </w:r>
      <w:r w:rsidR="00A83FF4" w:rsidRPr="00A83FF4">
        <w:rPr>
          <w:rFonts w:ascii="PT Sans Caption" w:hAnsi="PT Sans Caption" w:cs="Arial"/>
          <w:b/>
          <w:color w:val="800000"/>
          <w:sz w:val="72"/>
          <w:szCs w:val="72"/>
        </w:rPr>
        <w:t xml:space="preserve">Making </w:t>
      </w:r>
      <w:r w:rsidR="00A83FF4">
        <w:rPr>
          <w:rFonts w:ascii="PT Sans Caption" w:hAnsi="PT Sans Caption" w:cs="Arial"/>
          <w:b/>
          <w:color w:val="800000"/>
          <w:sz w:val="72"/>
          <w:szCs w:val="72"/>
        </w:rPr>
        <w:br/>
      </w:r>
      <w:r w:rsidR="00A83FF4" w:rsidRPr="00A83FF4">
        <w:rPr>
          <w:rFonts w:ascii="PT Sans Caption" w:hAnsi="PT Sans Caption" w:cs="Arial"/>
          <w:b/>
          <w:color w:val="800000"/>
          <w:sz w:val="72"/>
          <w:szCs w:val="72"/>
        </w:rPr>
        <w:t>Mosaics</w:t>
      </w:r>
    </w:p>
    <w:p w:rsidR="00C85626" w:rsidRDefault="00C85626" w:rsidP="00C85626">
      <w:pPr>
        <w:widowControl w:val="0"/>
        <w:autoSpaceDE w:val="0"/>
        <w:autoSpaceDN w:val="0"/>
        <w:adjustRightInd w:val="0"/>
        <w:spacing w:after="280"/>
        <w:jc w:val="center"/>
        <w:rPr>
          <w:rFonts w:ascii="PT Sans Caption" w:hAnsi="PT Sans Caption" w:cs="Arial"/>
          <w:b/>
          <w:sz w:val="48"/>
          <w:szCs w:val="28"/>
        </w:rPr>
      </w:pPr>
    </w:p>
    <w:p w:rsidR="00A83FF4" w:rsidRPr="00A83FF4" w:rsidRDefault="00A83FF4" w:rsidP="00A83FF4">
      <w:pPr>
        <w:keepNext/>
        <w:framePr w:dropCap="drop" w:lines="2" w:wrap="around" w:vAnchor="text" w:hAnchor="text" w:y="555"/>
        <w:spacing w:line="621" w:lineRule="exact"/>
        <w:rPr>
          <w:rFonts w:ascii="Optima" w:hAnsi="Optima" w:cs="Arial"/>
          <w:color w:val="800000"/>
          <w:position w:val="-6"/>
          <w:sz w:val="71"/>
          <w:szCs w:val="28"/>
        </w:rPr>
      </w:pPr>
      <w:r w:rsidRPr="00AB4258">
        <w:rPr>
          <w:rFonts w:ascii="Optima" w:hAnsi="Optima" w:cs="Arial"/>
          <w:position w:val="-6"/>
          <w:sz w:val="71"/>
          <w:szCs w:val="28"/>
        </w:rPr>
        <w:t xml:space="preserve"> </w:t>
      </w:r>
      <w:r w:rsidRPr="00A83FF4">
        <w:rPr>
          <w:rFonts w:ascii="Optima" w:hAnsi="Optima" w:cs="Arial"/>
          <w:color w:val="800000"/>
          <w:position w:val="-6"/>
          <w:sz w:val="71"/>
          <w:szCs w:val="28"/>
        </w:rPr>
        <w:t>Y</w:t>
      </w:r>
    </w:p>
    <w:p w:rsidR="00D210A7" w:rsidRDefault="00D210A7" w:rsidP="001107BD">
      <w:pPr>
        <w:widowControl w:val="0"/>
        <w:autoSpaceDE w:val="0"/>
        <w:autoSpaceDN w:val="0"/>
        <w:adjustRightInd w:val="0"/>
        <w:spacing w:after="280"/>
        <w:rPr>
          <w:rFonts w:ascii="PT Sans Caption" w:hAnsi="PT Sans Caption" w:cs="Arial"/>
          <w:szCs w:val="28"/>
        </w:rPr>
      </w:pPr>
    </w:p>
    <w:p w:rsidR="00842046" w:rsidRDefault="00AB4258" w:rsidP="001107BD">
      <w:pPr>
        <w:widowControl w:val="0"/>
        <w:autoSpaceDE w:val="0"/>
        <w:autoSpaceDN w:val="0"/>
        <w:adjustRightInd w:val="0"/>
        <w:spacing w:after="280"/>
        <w:rPr>
          <w:rFonts w:ascii="PT Sans Caption" w:hAnsi="PT Sans Caption" w:cs="Arial"/>
          <w:szCs w:val="28"/>
        </w:rPr>
      </w:pPr>
      <w:r>
        <w:rPr>
          <w:rFonts w:ascii="PT Sans Caption" w:hAnsi="PT Sans Caption" w:cs="Arial"/>
          <w:szCs w:val="28"/>
        </w:rPr>
        <w:t xml:space="preserve">ou </w:t>
      </w:r>
      <w:r w:rsidR="001107BD" w:rsidRPr="00C85626">
        <w:rPr>
          <w:rFonts w:ascii="PT Sans Caption" w:hAnsi="PT Sans Caption" w:cs="Arial"/>
          <w:szCs w:val="28"/>
        </w:rPr>
        <w:t xml:space="preserve">can learn how to cut and place </w:t>
      </w:r>
      <w:r w:rsidR="00C85626" w:rsidRPr="00C85626">
        <w:rPr>
          <w:rFonts w:ascii="PT Sans Caption" w:hAnsi="PT Sans Caption" w:cs="Arial"/>
          <w:szCs w:val="28"/>
        </w:rPr>
        <w:t xml:space="preserve">mosaic pieces </w:t>
      </w:r>
      <w:r w:rsidR="001107BD" w:rsidRPr="00C85626">
        <w:rPr>
          <w:rFonts w:ascii="PT Sans Caption" w:hAnsi="PT Sans Caption" w:cs="Arial"/>
          <w:szCs w:val="28"/>
        </w:rPr>
        <w:t xml:space="preserve">in </w:t>
      </w:r>
      <w:r>
        <w:rPr>
          <w:rFonts w:ascii="PT Sans Caption" w:hAnsi="PT Sans Caption" w:cs="Arial"/>
          <w:szCs w:val="28"/>
        </w:rPr>
        <w:t>a few hours, while you create</w:t>
      </w:r>
      <w:r w:rsidR="001107BD" w:rsidRPr="00C85626">
        <w:rPr>
          <w:rFonts w:ascii="PT Sans Caption" w:hAnsi="PT Sans Caption" w:cs="Arial"/>
          <w:szCs w:val="28"/>
        </w:rPr>
        <w:t xml:space="preserve"> a design that makes you happy!  </w:t>
      </w:r>
    </w:p>
    <w:p w:rsidR="00AB4258" w:rsidRDefault="00842046" w:rsidP="00842046">
      <w:pPr>
        <w:widowControl w:val="0"/>
        <w:autoSpaceDE w:val="0"/>
        <w:autoSpaceDN w:val="0"/>
        <w:adjustRightInd w:val="0"/>
        <w:spacing w:after="280"/>
        <w:rPr>
          <w:rFonts w:ascii="PT Sans Caption" w:hAnsi="PT Sans Caption" w:cs="Arial"/>
          <w:szCs w:val="28"/>
        </w:rPr>
      </w:pPr>
      <w:r w:rsidRPr="00C85626">
        <w:rPr>
          <w:rFonts w:ascii="PT Sans Caption" w:hAnsi="PT Sans Caption" w:cs="Arial"/>
          <w:szCs w:val="28"/>
        </w:rPr>
        <w:t xml:space="preserve">Take a short workshop to find out the basics. You will make a </w:t>
      </w:r>
      <w:r w:rsidR="00AB4258">
        <w:rPr>
          <w:rFonts w:ascii="PT Sans Caption" w:hAnsi="PT Sans Caption" w:cs="Arial"/>
          <w:szCs w:val="28"/>
        </w:rPr>
        <w:t xml:space="preserve">small piece (trivets work well for this) </w:t>
      </w:r>
      <w:r w:rsidRPr="00C85626">
        <w:rPr>
          <w:rFonts w:ascii="PT Sans Caption" w:hAnsi="PT Sans Caption" w:cs="Arial"/>
          <w:szCs w:val="28"/>
        </w:rPr>
        <w:t xml:space="preserve">that you can take home with you and use. You can use any </w:t>
      </w:r>
      <w:r w:rsidR="00AB4258">
        <w:rPr>
          <w:rFonts w:ascii="PT Sans Caption" w:hAnsi="PT Sans Caption" w:cs="Arial"/>
          <w:szCs w:val="28"/>
        </w:rPr>
        <w:t>mosaics</w:t>
      </w:r>
      <w:r w:rsidRPr="00C85626">
        <w:rPr>
          <w:rFonts w:ascii="PT Sans Caption" w:hAnsi="PT Sans Caption" w:cs="Arial"/>
          <w:szCs w:val="28"/>
        </w:rPr>
        <w:t xml:space="preserve"> you like from my large collection, as well as glue and grout. There w</w:t>
      </w:r>
      <w:r w:rsidR="00AB4258">
        <w:rPr>
          <w:rFonts w:ascii="PT Sans Caption" w:hAnsi="PT Sans Caption" w:cs="Arial"/>
          <w:szCs w:val="28"/>
        </w:rPr>
        <w:t>ill be lots of books to look at if you want ideas</w:t>
      </w:r>
      <w:r w:rsidRPr="00C85626">
        <w:rPr>
          <w:rFonts w:ascii="PT Sans Caption" w:hAnsi="PT Sans Caption" w:cs="Arial"/>
          <w:szCs w:val="28"/>
        </w:rPr>
        <w:t>.</w:t>
      </w:r>
    </w:p>
    <w:p w:rsidR="00AB4258" w:rsidRPr="00C85626" w:rsidRDefault="00AB4258" w:rsidP="00AB4258">
      <w:pPr>
        <w:widowControl w:val="0"/>
        <w:autoSpaceDE w:val="0"/>
        <w:autoSpaceDN w:val="0"/>
        <w:adjustRightInd w:val="0"/>
        <w:spacing w:after="280"/>
        <w:rPr>
          <w:rFonts w:ascii="PT Sans Caption" w:hAnsi="PT Sans Caption" w:cs="Arial"/>
          <w:szCs w:val="28"/>
        </w:rPr>
      </w:pPr>
      <w:r w:rsidRPr="00C85626">
        <w:rPr>
          <w:rFonts w:ascii="PT Sans Caption" w:hAnsi="PT Sans Caption" w:cs="Arial"/>
          <w:b/>
          <w:szCs w:val="28"/>
        </w:rPr>
        <w:t>First session</w:t>
      </w:r>
      <w:r w:rsidRPr="00C85626">
        <w:rPr>
          <w:rFonts w:ascii="PT Sans Caption" w:hAnsi="PT Sans Caption" w:cs="Arial"/>
          <w:szCs w:val="28"/>
        </w:rPr>
        <w:t xml:space="preserve">: </w:t>
      </w:r>
      <w:r w:rsidR="00D210A7">
        <w:rPr>
          <w:rFonts w:ascii="PT Sans Caption" w:hAnsi="PT Sans Caption" w:cs="Arial"/>
          <w:szCs w:val="28"/>
        </w:rPr>
        <w:t>Look at different</w:t>
      </w:r>
      <w:r w:rsidRPr="00C85626">
        <w:rPr>
          <w:rFonts w:ascii="PT Sans Caption" w:hAnsi="PT Sans Caption" w:cs="Arial"/>
          <w:szCs w:val="28"/>
        </w:rPr>
        <w:t xml:space="preserve"> </w:t>
      </w:r>
      <w:r>
        <w:rPr>
          <w:rFonts w:ascii="PT Sans Caption" w:hAnsi="PT Sans Caption" w:cs="Arial"/>
          <w:szCs w:val="28"/>
        </w:rPr>
        <w:t>types of mosaic materials</w:t>
      </w:r>
      <w:r w:rsidRPr="00C85626">
        <w:rPr>
          <w:rFonts w:ascii="PT Sans Caption" w:hAnsi="PT Sans Caption" w:cs="Arial"/>
          <w:szCs w:val="28"/>
        </w:rPr>
        <w:t xml:space="preserve">, learn how to cut and place tiles, figure out what you want to make, make your </w:t>
      </w:r>
      <w:r>
        <w:rPr>
          <w:rFonts w:ascii="PT Sans Caption" w:hAnsi="PT Sans Caption" w:cs="Arial"/>
          <w:szCs w:val="28"/>
        </w:rPr>
        <w:t>first piece of mosaic art</w:t>
      </w:r>
      <w:r w:rsidRPr="00C85626">
        <w:rPr>
          <w:rFonts w:ascii="PT Sans Caption" w:hAnsi="PT Sans Caption" w:cs="Arial"/>
          <w:szCs w:val="28"/>
        </w:rPr>
        <w:t>.</w:t>
      </w:r>
    </w:p>
    <w:p w:rsidR="00AB4258" w:rsidRPr="00C85626" w:rsidRDefault="00AB4258" w:rsidP="00AB4258">
      <w:pPr>
        <w:widowControl w:val="0"/>
        <w:autoSpaceDE w:val="0"/>
        <w:autoSpaceDN w:val="0"/>
        <w:adjustRightInd w:val="0"/>
        <w:spacing w:after="280"/>
        <w:rPr>
          <w:rFonts w:ascii="PT Sans Caption" w:hAnsi="PT Sans Caption" w:cs="Arial"/>
          <w:szCs w:val="28"/>
        </w:rPr>
      </w:pPr>
      <w:r w:rsidRPr="00C85626">
        <w:rPr>
          <w:rFonts w:ascii="PT Sans Caption" w:hAnsi="PT Sans Caption" w:cs="Arial"/>
          <w:b/>
          <w:szCs w:val="28"/>
        </w:rPr>
        <w:t>Second session</w:t>
      </w:r>
      <w:r w:rsidRPr="00C85626">
        <w:rPr>
          <w:rFonts w:ascii="PT Sans Caption" w:hAnsi="PT Sans Caption" w:cs="Arial"/>
          <w:szCs w:val="28"/>
        </w:rPr>
        <w:t>: Learn about grouting, and grout your trivet, or finish up your design.  You can take grout home with you if you need to, so you can finish your trivet later. (Glue needs at least a day or two to set before you can grout your piece.)</w:t>
      </w:r>
    </w:p>
    <w:p w:rsidR="00AB4258" w:rsidRDefault="00AB4258" w:rsidP="00842046">
      <w:pPr>
        <w:widowControl w:val="0"/>
        <w:autoSpaceDE w:val="0"/>
        <w:autoSpaceDN w:val="0"/>
        <w:adjustRightInd w:val="0"/>
        <w:spacing w:after="280"/>
        <w:rPr>
          <w:rFonts w:ascii="PT Sans Caption" w:hAnsi="PT Sans Caption" w:cs="Arial"/>
          <w:szCs w:val="28"/>
        </w:rPr>
      </w:pPr>
      <w:r w:rsidRPr="00AB4258">
        <w:rPr>
          <w:rFonts w:ascii="PT Sans Caption" w:hAnsi="PT Sans Caption" w:cs="Arial"/>
          <w:b/>
          <w:szCs w:val="28"/>
        </w:rPr>
        <w:t>Cost:</w:t>
      </w:r>
      <w:r>
        <w:rPr>
          <w:rFonts w:ascii="PT Sans Caption" w:hAnsi="PT Sans Caption" w:cs="Arial"/>
          <w:szCs w:val="28"/>
        </w:rPr>
        <w:t xml:space="preserve"> First </w:t>
      </w:r>
      <w:r w:rsidR="00D210A7">
        <w:rPr>
          <w:rFonts w:ascii="PT Sans Caption" w:hAnsi="PT Sans Caption" w:cs="Arial"/>
          <w:szCs w:val="28"/>
        </w:rPr>
        <w:t>two sessions, 4 hours total: $60</w:t>
      </w:r>
      <w:r>
        <w:rPr>
          <w:rFonts w:ascii="PT Sans Caption" w:hAnsi="PT Sans Caption" w:cs="Arial"/>
          <w:szCs w:val="28"/>
        </w:rPr>
        <w:t>. After that, you can continue to use the space and ma</w:t>
      </w:r>
      <w:r w:rsidR="00D210A7">
        <w:rPr>
          <w:rFonts w:ascii="PT Sans Caption" w:hAnsi="PT Sans Caption" w:cs="Arial"/>
          <w:szCs w:val="28"/>
        </w:rPr>
        <w:t>terials for $20</w:t>
      </w:r>
      <w:r>
        <w:rPr>
          <w:rFonts w:ascii="PT Sans Caption" w:hAnsi="PT Sans Caption" w:cs="Arial"/>
          <w:szCs w:val="28"/>
        </w:rPr>
        <w:t xml:space="preserve"> per 2</w:t>
      </w:r>
      <w:r w:rsidR="00D210A7">
        <w:rPr>
          <w:rFonts w:ascii="PT Sans Caption" w:hAnsi="PT Sans Caption" w:cs="Arial"/>
          <w:szCs w:val="28"/>
        </w:rPr>
        <w:t>.5</w:t>
      </w:r>
      <w:r>
        <w:rPr>
          <w:rFonts w:ascii="PT Sans Caption" w:hAnsi="PT Sans Caption" w:cs="Arial"/>
          <w:szCs w:val="28"/>
        </w:rPr>
        <w:t>-hour session</w:t>
      </w:r>
      <w:r w:rsidR="00D210A7">
        <w:rPr>
          <w:rFonts w:ascii="PT Sans Caption" w:hAnsi="PT Sans Caption" w:cs="Arial"/>
          <w:szCs w:val="28"/>
        </w:rPr>
        <w:t xml:space="preserve"> if you bring your own materials, or $30 if you use mine. </w:t>
      </w:r>
    </w:p>
    <w:p w:rsidR="00AB4258" w:rsidRPr="00C85626" w:rsidRDefault="00AB4258" w:rsidP="00AB4258">
      <w:pPr>
        <w:widowControl w:val="0"/>
        <w:autoSpaceDE w:val="0"/>
        <w:autoSpaceDN w:val="0"/>
        <w:adjustRightInd w:val="0"/>
        <w:spacing w:after="280"/>
        <w:rPr>
          <w:rFonts w:ascii="PT Sans Caption" w:hAnsi="PT Sans Caption" w:cs="Arial"/>
          <w:szCs w:val="28"/>
        </w:rPr>
      </w:pPr>
      <w:r w:rsidRPr="00C85626">
        <w:rPr>
          <w:rFonts w:ascii="PT Sans Caption" w:hAnsi="PT Sans Caption" w:cs="Arial"/>
          <w:b/>
          <w:szCs w:val="28"/>
        </w:rPr>
        <w:t>Class size</w:t>
      </w:r>
      <w:r w:rsidRPr="00C85626">
        <w:rPr>
          <w:rFonts w:ascii="PT Sans Caption" w:hAnsi="PT Sans Caption" w:cs="Arial"/>
          <w:szCs w:val="28"/>
        </w:rPr>
        <w:t xml:space="preserve">: Maximum of </w:t>
      </w:r>
      <w:r w:rsidR="00D210A7">
        <w:rPr>
          <w:rFonts w:ascii="PT Sans Caption" w:hAnsi="PT Sans Caption" w:cs="Arial"/>
          <w:szCs w:val="28"/>
        </w:rPr>
        <w:t>four</w:t>
      </w:r>
      <w:r w:rsidRPr="00C85626">
        <w:rPr>
          <w:rFonts w:ascii="PT Sans Caption" w:hAnsi="PT Sans Caption" w:cs="Arial"/>
          <w:szCs w:val="28"/>
        </w:rPr>
        <w:t xml:space="preserve">. </w:t>
      </w:r>
      <w:proofErr w:type="gramStart"/>
      <w:r w:rsidRPr="00C85626">
        <w:rPr>
          <w:rFonts w:ascii="PT Sans Caption" w:hAnsi="PT Sans Caption" w:cs="Arial"/>
          <w:szCs w:val="28"/>
        </w:rPr>
        <w:t>Very personalized attention.</w:t>
      </w:r>
      <w:proofErr w:type="gramEnd"/>
    </w:p>
    <w:p w:rsidR="004C4868" w:rsidRDefault="00AB4258" w:rsidP="00842046">
      <w:pPr>
        <w:widowControl w:val="0"/>
        <w:autoSpaceDE w:val="0"/>
        <w:autoSpaceDN w:val="0"/>
        <w:adjustRightInd w:val="0"/>
        <w:spacing w:after="280"/>
        <w:rPr>
          <w:rFonts w:ascii="PT Sans Caption" w:hAnsi="PT Sans Caption" w:cs="Arial"/>
          <w:szCs w:val="28"/>
        </w:rPr>
      </w:pPr>
      <w:r w:rsidRPr="00AB4258">
        <w:rPr>
          <w:rFonts w:ascii="PT Sans Caption" w:hAnsi="PT Sans Caption" w:cs="Arial"/>
          <w:b/>
          <w:szCs w:val="28"/>
        </w:rPr>
        <w:t>Location</w:t>
      </w:r>
      <w:r>
        <w:rPr>
          <w:rFonts w:ascii="PT Sans Caption" w:hAnsi="PT Sans Caption" w:cs="Arial"/>
          <w:szCs w:val="28"/>
        </w:rPr>
        <w:t xml:space="preserve">: Cheerful sunny studio </w:t>
      </w:r>
      <w:r w:rsidR="00D210A7">
        <w:rPr>
          <w:rFonts w:ascii="PT Sans Caption" w:hAnsi="PT Sans Caption" w:cs="Arial"/>
          <w:szCs w:val="28"/>
        </w:rPr>
        <w:t>in</w:t>
      </w:r>
      <w:r>
        <w:rPr>
          <w:rFonts w:ascii="PT Sans Caption" w:hAnsi="PT Sans Caption" w:cs="Arial"/>
          <w:szCs w:val="28"/>
        </w:rPr>
        <w:t xml:space="preserve"> West Medford</w:t>
      </w:r>
      <w:r w:rsidR="00D210A7">
        <w:rPr>
          <w:rFonts w:ascii="PT Sans Caption" w:hAnsi="PT Sans Caption" w:cs="Arial"/>
          <w:szCs w:val="28"/>
        </w:rPr>
        <w:t>, MA</w:t>
      </w:r>
      <w:r>
        <w:rPr>
          <w:rFonts w:ascii="PT Sans Caption" w:hAnsi="PT Sans Caption" w:cs="Arial"/>
          <w:szCs w:val="28"/>
        </w:rPr>
        <w:t xml:space="preserve">.  The space is on the second floor and is </w:t>
      </w:r>
      <w:r w:rsidR="00D210A7" w:rsidRPr="00D210A7">
        <w:rPr>
          <w:rFonts w:ascii="PT Sans Caption" w:hAnsi="PT Sans Caption" w:cs="Arial"/>
          <w:b/>
          <w:szCs w:val="28"/>
        </w:rPr>
        <w:t>only</w:t>
      </w:r>
      <w:r>
        <w:rPr>
          <w:rFonts w:ascii="PT Sans Caption" w:hAnsi="PT Sans Caption" w:cs="Arial"/>
          <w:szCs w:val="28"/>
        </w:rPr>
        <w:t xml:space="preserve"> accessible by stairs.</w:t>
      </w:r>
    </w:p>
    <w:p w:rsidR="00842046" w:rsidRPr="00C85626" w:rsidRDefault="00842046" w:rsidP="00842046">
      <w:pPr>
        <w:widowControl w:val="0"/>
        <w:autoSpaceDE w:val="0"/>
        <w:autoSpaceDN w:val="0"/>
        <w:adjustRightInd w:val="0"/>
        <w:spacing w:after="280"/>
        <w:rPr>
          <w:rFonts w:ascii="PT Sans Caption" w:hAnsi="PT Sans Caption" w:cs="Arial"/>
          <w:b/>
          <w:szCs w:val="28"/>
        </w:rPr>
      </w:pPr>
      <w:r>
        <w:rPr>
          <w:rFonts w:ascii="PT Sans Caption" w:hAnsi="PT Sans Caption" w:cs="Arial"/>
          <w:b/>
          <w:szCs w:val="28"/>
        </w:rPr>
        <w:t xml:space="preserve">How to sign up: </w:t>
      </w:r>
      <w:r w:rsidRPr="00D210A7">
        <w:rPr>
          <w:rFonts w:ascii="PT Sans Caption" w:hAnsi="PT Sans Caption" w:cs="Arial"/>
          <w:szCs w:val="28"/>
        </w:rPr>
        <w:t>Email</w:t>
      </w:r>
      <w:r w:rsidR="00D210A7">
        <w:rPr>
          <w:rFonts w:ascii="PT Sans Caption" w:hAnsi="PT Sans Caption" w:cs="Arial"/>
          <w:szCs w:val="28"/>
        </w:rPr>
        <w:t xml:space="preserve"> </w:t>
      </w:r>
      <w:hyperlink r:id="rId8" w:history="1">
        <w:r w:rsidR="00D210A7" w:rsidRPr="00D210A7">
          <w:rPr>
            <w:rStyle w:val="Hyperlink"/>
            <w:rFonts w:ascii="PT Sans Caption" w:hAnsi="PT Sans Caption" w:cs="Arial"/>
            <w:szCs w:val="28"/>
          </w:rPr>
          <w:t>Susan Altman</w:t>
        </w:r>
      </w:hyperlink>
      <w:r w:rsidR="00D210A7">
        <w:rPr>
          <w:rFonts w:ascii="PT Sans Caption" w:hAnsi="PT Sans Caption" w:cs="Arial"/>
          <w:szCs w:val="28"/>
        </w:rPr>
        <w:t xml:space="preserve"> at </w:t>
      </w:r>
      <w:proofErr w:type="spellStart"/>
      <w:proofErr w:type="gramStart"/>
      <w:r w:rsidR="00A83FF4">
        <w:rPr>
          <w:rFonts w:ascii="PT Sans Caption" w:hAnsi="PT Sans Caption" w:cs="Arial"/>
          <w:szCs w:val="28"/>
        </w:rPr>
        <w:t>GlassAndGrout</w:t>
      </w:r>
      <w:proofErr w:type="spellEnd"/>
      <w:r w:rsidR="00A83FF4">
        <w:rPr>
          <w:rFonts w:ascii="PT Sans Caption" w:hAnsi="PT Sans Caption" w:cs="Arial"/>
          <w:szCs w:val="28"/>
        </w:rPr>
        <w:t>[</w:t>
      </w:r>
      <w:proofErr w:type="gramEnd"/>
      <w:r w:rsidR="00A83FF4">
        <w:rPr>
          <w:rFonts w:ascii="PT Sans Caption" w:hAnsi="PT Sans Caption" w:cs="Arial"/>
          <w:szCs w:val="28"/>
        </w:rPr>
        <w:t>at]</w:t>
      </w:r>
      <w:proofErr w:type="spellStart"/>
      <w:r w:rsidR="00A83FF4">
        <w:rPr>
          <w:rFonts w:ascii="PT Sans Caption" w:hAnsi="PT Sans Caption" w:cs="Arial"/>
          <w:szCs w:val="28"/>
        </w:rPr>
        <w:t>gmail</w:t>
      </w:r>
      <w:proofErr w:type="spellEnd"/>
      <w:r w:rsidR="00A83FF4">
        <w:rPr>
          <w:rFonts w:ascii="PT Sans Caption" w:hAnsi="PT Sans Caption" w:cs="Arial"/>
          <w:szCs w:val="28"/>
        </w:rPr>
        <w:t>[dot]com</w:t>
      </w:r>
      <w:bookmarkStart w:id="0" w:name="_GoBack"/>
      <w:bookmarkEnd w:id="0"/>
      <w:r w:rsidR="00D210A7">
        <w:rPr>
          <w:rFonts w:ascii="PT Sans Caption" w:hAnsi="PT Sans Caption" w:cs="Arial"/>
          <w:szCs w:val="28"/>
        </w:rPr>
        <w:t>.</w:t>
      </w:r>
    </w:p>
    <w:p w:rsidR="004C4868" w:rsidRDefault="004C4868" w:rsidP="00842046">
      <w:pPr>
        <w:rPr>
          <w:rFonts w:ascii="PT Sans Caption" w:hAnsi="PT Sans Caption"/>
        </w:rPr>
      </w:pPr>
    </w:p>
    <w:p w:rsidR="00C85626" w:rsidRPr="00F94D62" w:rsidRDefault="00C85626" w:rsidP="001107BD">
      <w:pPr>
        <w:widowControl w:val="0"/>
        <w:autoSpaceDE w:val="0"/>
        <w:autoSpaceDN w:val="0"/>
        <w:adjustRightInd w:val="0"/>
        <w:spacing w:after="280"/>
        <w:rPr>
          <w:rFonts w:ascii="PT Sans Caption" w:hAnsi="PT Sans Caption" w:cs="Arial"/>
          <w:b/>
          <w:szCs w:val="28"/>
        </w:rPr>
      </w:pPr>
    </w:p>
    <w:sectPr w:rsidR="00C85626" w:rsidRPr="00F94D62" w:rsidSect="00F94D62">
      <w:headerReference w:type="default" r:id="rId9"/>
      <w:footerReference w:type="default" r:id="rId10"/>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A7" w:rsidRDefault="00D210A7">
      <w:r>
        <w:separator/>
      </w:r>
    </w:p>
  </w:endnote>
  <w:endnote w:type="continuationSeparator" w:id="0">
    <w:p w:rsidR="00D210A7" w:rsidRDefault="00D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T Sans Caption">
    <w:panose1 w:val="020B06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A7" w:rsidRPr="00A83FF4" w:rsidRDefault="00D210A7" w:rsidP="00D210A7">
    <w:pPr>
      <w:pStyle w:val="Footer"/>
      <w:pBdr>
        <w:top w:val="single" w:sz="4" w:space="1" w:color="auto"/>
      </w:pBdr>
      <w:jc w:val="center"/>
      <w:rPr>
        <w:rFonts w:ascii="PT Sans" w:hAnsi="PT Sans"/>
      </w:rPr>
    </w:pPr>
    <w:proofErr w:type="gramStart"/>
    <w:r w:rsidRPr="00A83FF4">
      <w:rPr>
        <w:rFonts w:ascii="PT Sans" w:hAnsi="PT Sans"/>
      </w:rPr>
      <w:t>website</w:t>
    </w:r>
    <w:proofErr w:type="gramEnd"/>
    <w:r w:rsidRPr="00A83FF4">
      <w:rPr>
        <w:rFonts w:ascii="PT Sans" w:hAnsi="PT Sans"/>
      </w:rPr>
      <w:t xml:space="preserve">: </w:t>
    </w:r>
    <w:hyperlink r:id="rId1" w:history="1">
      <w:r w:rsidRPr="00A83FF4">
        <w:rPr>
          <w:rStyle w:val="Hyperlink"/>
          <w:rFonts w:ascii="PT Sans" w:hAnsi="PT Sans"/>
        </w:rPr>
        <w:t>GlassAndGroutArt.com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A7" w:rsidRDefault="00D210A7">
      <w:r>
        <w:separator/>
      </w:r>
    </w:p>
  </w:footnote>
  <w:footnote w:type="continuationSeparator" w:id="0">
    <w:p w:rsidR="00D210A7" w:rsidRDefault="00D21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A7" w:rsidRDefault="00D210A7" w:rsidP="00AB4258">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BD"/>
    <w:rsid w:val="001107BD"/>
    <w:rsid w:val="001716EA"/>
    <w:rsid w:val="004C4868"/>
    <w:rsid w:val="00842046"/>
    <w:rsid w:val="009016EC"/>
    <w:rsid w:val="00906F91"/>
    <w:rsid w:val="00A83FF4"/>
    <w:rsid w:val="00AB4258"/>
    <w:rsid w:val="00C85626"/>
    <w:rsid w:val="00D210A7"/>
    <w:rsid w:val="00F057E5"/>
    <w:rsid w:val="00F06633"/>
    <w:rsid w:val="00F94D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BD"/>
    <w:rPr>
      <w:color w:val="0000FF" w:themeColor="hyperlink"/>
      <w:u w:val="single"/>
    </w:rPr>
  </w:style>
  <w:style w:type="paragraph" w:styleId="Header">
    <w:name w:val="header"/>
    <w:basedOn w:val="Normal"/>
    <w:link w:val="HeaderChar"/>
    <w:uiPriority w:val="99"/>
    <w:unhideWhenUsed/>
    <w:rsid w:val="00AB4258"/>
    <w:pPr>
      <w:tabs>
        <w:tab w:val="center" w:pos="4320"/>
        <w:tab w:val="right" w:pos="8640"/>
      </w:tabs>
    </w:pPr>
  </w:style>
  <w:style w:type="character" w:customStyle="1" w:styleId="HeaderChar">
    <w:name w:val="Header Char"/>
    <w:basedOn w:val="DefaultParagraphFont"/>
    <w:link w:val="Header"/>
    <w:uiPriority w:val="99"/>
    <w:rsid w:val="00AB4258"/>
  </w:style>
  <w:style w:type="paragraph" w:styleId="Footer">
    <w:name w:val="footer"/>
    <w:basedOn w:val="Normal"/>
    <w:link w:val="FooterChar"/>
    <w:uiPriority w:val="99"/>
    <w:unhideWhenUsed/>
    <w:rsid w:val="00AB4258"/>
    <w:pPr>
      <w:tabs>
        <w:tab w:val="center" w:pos="4320"/>
        <w:tab w:val="right" w:pos="8640"/>
      </w:tabs>
    </w:pPr>
  </w:style>
  <w:style w:type="character" w:customStyle="1" w:styleId="FooterChar">
    <w:name w:val="Footer Char"/>
    <w:basedOn w:val="DefaultParagraphFont"/>
    <w:link w:val="Footer"/>
    <w:uiPriority w:val="99"/>
    <w:rsid w:val="00AB42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BD"/>
    <w:rPr>
      <w:color w:val="0000FF" w:themeColor="hyperlink"/>
      <w:u w:val="single"/>
    </w:rPr>
  </w:style>
  <w:style w:type="paragraph" w:styleId="Header">
    <w:name w:val="header"/>
    <w:basedOn w:val="Normal"/>
    <w:link w:val="HeaderChar"/>
    <w:uiPriority w:val="99"/>
    <w:unhideWhenUsed/>
    <w:rsid w:val="00AB4258"/>
    <w:pPr>
      <w:tabs>
        <w:tab w:val="center" w:pos="4320"/>
        <w:tab w:val="right" w:pos="8640"/>
      </w:tabs>
    </w:pPr>
  </w:style>
  <w:style w:type="character" w:customStyle="1" w:styleId="HeaderChar">
    <w:name w:val="Header Char"/>
    <w:basedOn w:val="DefaultParagraphFont"/>
    <w:link w:val="Header"/>
    <w:uiPriority w:val="99"/>
    <w:rsid w:val="00AB4258"/>
  </w:style>
  <w:style w:type="paragraph" w:styleId="Footer">
    <w:name w:val="footer"/>
    <w:basedOn w:val="Normal"/>
    <w:link w:val="FooterChar"/>
    <w:uiPriority w:val="99"/>
    <w:unhideWhenUsed/>
    <w:rsid w:val="00AB4258"/>
    <w:pPr>
      <w:tabs>
        <w:tab w:val="center" w:pos="4320"/>
        <w:tab w:val="right" w:pos="8640"/>
      </w:tabs>
    </w:pPr>
  </w:style>
  <w:style w:type="character" w:customStyle="1" w:styleId="FooterChar">
    <w:name w:val="Footer Char"/>
    <w:basedOn w:val="DefaultParagraphFont"/>
    <w:link w:val="Footer"/>
    <w:uiPriority w:val="99"/>
    <w:rsid w:val="00AB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lassandgrout@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lassandgrout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Altman</dc:creator>
  <cp:keywords/>
  <dc:description/>
  <cp:lastModifiedBy>Susan Altman</cp:lastModifiedBy>
  <cp:revision>2</cp:revision>
  <cp:lastPrinted>2012-07-19T18:30:00Z</cp:lastPrinted>
  <dcterms:created xsi:type="dcterms:W3CDTF">2015-03-20T19:06:00Z</dcterms:created>
  <dcterms:modified xsi:type="dcterms:W3CDTF">2015-03-20T19:06:00Z</dcterms:modified>
  <cp:category/>
</cp:coreProperties>
</file>